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9B2" w:rsidRDefault="00C169B2" w:rsidP="00C169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дошкольное образовательное учреждение</w:t>
      </w:r>
    </w:p>
    <w:p w:rsidR="00C169B2" w:rsidRDefault="00C169B2" w:rsidP="00C169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«Детский сад № 8</w:t>
      </w:r>
    </w:p>
    <w:p w:rsidR="00C169B2" w:rsidRDefault="00C169B2" w:rsidP="00C169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Советского района Волгограда»</w:t>
      </w: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Pr="002715BE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Картотека игр по инновационной деятельности (ФИП) «Картинная галерея в детском саду»</w:t>
      </w: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C169B2" w:rsidRDefault="00C169B2" w:rsidP="00C169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9B2" w:rsidRDefault="00C169B2" w:rsidP="00C169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9B2" w:rsidRPr="00BC74AE" w:rsidRDefault="00C169B2" w:rsidP="00C169B2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C169B2" w:rsidRDefault="00C169B2" w:rsidP="00C169B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169B2" w:rsidRDefault="00C169B2" w:rsidP="00C169B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Красникова Наталья Васильевна, </w:t>
      </w:r>
    </w:p>
    <w:p w:rsidR="00C169B2" w:rsidRDefault="00C169B2" w:rsidP="00C169B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воспитатель, 1 квалификационная категория</w:t>
      </w:r>
    </w:p>
    <w:p w:rsidR="00C169B2" w:rsidRPr="00BC74AE" w:rsidRDefault="00C169B2" w:rsidP="00C169B2">
      <w:pPr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C169B2" w:rsidRPr="00BC74AE" w:rsidRDefault="00C169B2" w:rsidP="00C169B2">
      <w:pPr>
        <w:rPr>
          <w:rFonts w:ascii="Times New Roman" w:hAnsi="Times New Roman"/>
          <w:color w:val="0000FF"/>
          <w:sz w:val="28"/>
          <w:szCs w:val="28"/>
        </w:rPr>
      </w:pPr>
    </w:p>
    <w:p w:rsidR="00C169B2" w:rsidRPr="00BC74AE" w:rsidRDefault="00C169B2" w:rsidP="00C169B2">
      <w:pPr>
        <w:rPr>
          <w:rFonts w:ascii="Times New Roman" w:hAnsi="Times New Roman"/>
          <w:color w:val="0000FF"/>
          <w:sz w:val="28"/>
          <w:szCs w:val="28"/>
        </w:rPr>
      </w:pPr>
    </w:p>
    <w:p w:rsidR="00C169B2" w:rsidRPr="00BC74AE" w:rsidRDefault="00C169B2" w:rsidP="00C169B2">
      <w:pPr>
        <w:rPr>
          <w:rFonts w:ascii="Times New Roman" w:hAnsi="Times New Roman"/>
          <w:color w:val="0000FF"/>
          <w:sz w:val="28"/>
          <w:szCs w:val="28"/>
        </w:rPr>
      </w:pPr>
      <w:r w:rsidRPr="00BC74AE">
        <w:rPr>
          <w:rFonts w:ascii="Times New Roman" w:hAnsi="Times New Roman"/>
          <w:color w:val="0000FF"/>
          <w:sz w:val="28"/>
          <w:szCs w:val="28"/>
        </w:rPr>
        <w:t xml:space="preserve"> </w:t>
      </w:r>
    </w:p>
    <w:p w:rsidR="00C169B2" w:rsidRPr="00BC74AE" w:rsidRDefault="00C169B2" w:rsidP="00C169B2">
      <w:pPr>
        <w:rPr>
          <w:rFonts w:ascii="Times New Roman" w:hAnsi="Times New Roman"/>
          <w:color w:val="0000FF"/>
          <w:sz w:val="28"/>
          <w:szCs w:val="28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C169B2" w:rsidRPr="001136E9" w:rsidRDefault="00C169B2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6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Волгоград 2026г.</w:t>
      </w:r>
    </w:p>
    <w:bookmarkEnd w:id="0"/>
    <w:p w:rsidR="002715BE" w:rsidRPr="002715BE" w:rsidRDefault="002715BE" w:rsidP="00257B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Картотека игр по инновационной деятельности (ФИП) «Картинная галерея в детском саду»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Пояснительная записка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Картотека предназначена для воспитателей ДОУ и включает дидактические, подвижные, словесные, театрализованные и исследовательские игры, направленные на развитие у дошкольников художественного восприятия, эстетического вкуса, связной речи и творческого мышления через музейно-игровую педагогику. Игры систематизированы по видам деятельности и возрастным группам. Каждая карточка содержит цель, материалы, ход игры и варианты усложнения — для использования в рам</w:t>
      </w:r>
      <w:r w:rsidR="00C169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ках ФИП</w:t>
      </w:r>
    </w:p>
    <w:p w:rsidR="002715BE" w:rsidRPr="002715BE" w:rsidRDefault="002715BE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Игры на развитие эмоциональной отзывчивости на живопись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№1. «Настроение картины»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словесная.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эмоционального восприятия произведения живописи, умения соотносить цветовую гамму с настроением.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4–5 репродукций картин с разным эмоциональным тоном (И. Левитан «Весна. Большая вода» — радость/оживление; А. Саврасов «Грачи прилетели» — грусть/надежда; В. Серов «Девочка с персиками» — радость; И. Левитан «Над вечным покоем» — спокойствие/задумчивость); карточки-эмоции (радость, грусть, спокойствие, тревога, удивление) с пиктограммами.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репродукцию и спрашивает: «Какое настроение у этой картины?»</w:t>
      </w:r>
    </w:p>
    <w:p w:rsidR="002715BE" w:rsidRPr="002715BE" w:rsidRDefault="002715BE" w:rsidP="002715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 карточку-эмоцию и объясняют выбор: «Мне кажется, картина грустная, потому что небо серое и природа ещё спит».</w:t>
      </w:r>
    </w:p>
    <w:p w:rsidR="002715BE" w:rsidRPr="002715BE" w:rsidRDefault="002715BE" w:rsidP="002715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 найти в картине детали, подтверждающие настроение: поза героя, выражение лица, цвета, линия горизонта.</w:t>
      </w:r>
    </w:p>
    <w:p w:rsidR="002715BE" w:rsidRPr="002715BE" w:rsidRDefault="002715BE" w:rsidP="002715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дети подбирают к каждой репродукции соответствующую эмоцию.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детям найти «музыку» для картины — выбрать из прослушанных фрагментов тот, который подходит по настроению (спокойный, тревожный, радостный).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№2. «Цвет-чувство»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понимания связи цвета и эмоции в живописи; развитие образной речи.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цветовые карточки (тёплые: красный, оранжевый, жёлтый; холодные: синий, фиолетовый, голубой; нейтральные: серый, белый, коричневый); карточки-эмоции; 3–4 репродукции.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 показывает две репродукции с контрастной цветовой гаммой (например, тёплый пейзаж и холодный).</w:t>
      </w:r>
    </w:p>
    <w:p w:rsidR="002715BE" w:rsidRPr="002715BE" w:rsidRDefault="002715BE" w:rsidP="002715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Спрашивает: «Какие цвета ты видишь на этой картине? А на этой?»</w:t>
      </w:r>
    </w:p>
    <w:p w:rsidR="002715BE" w:rsidRPr="002715BE" w:rsidRDefault="002715BE" w:rsidP="002715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раскладывают цветовые карточки под репродукциями.</w:t>
      </w:r>
    </w:p>
    <w:p w:rsidR="002715BE" w:rsidRPr="002715BE" w:rsidRDefault="002715BE" w:rsidP="002715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«А теперь подумайте: тёплые цвета — это какие чувства? Холодные — какие?»</w:t>
      </w:r>
    </w:p>
    <w:p w:rsidR="002715BE" w:rsidRPr="002715BE" w:rsidRDefault="002715BE" w:rsidP="002715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соотносят цвета с эмоциями и обосновывают: «Жёлтый — радость, потому что солнце жёлтое», «Синий — спокойствие, потому что вода синяя и тихая».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предлагается нарисовать «картину настроения», используя только один цвет и его оттенки.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№3. «Если бы картина могла говорить»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 (подготовительная группа).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словесная, театрализованная.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воображения, связной речи; умение «войти» в художественный образ.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2–3 репродукции (портрет или жанровая сцена).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«Представь, что картина ожила и герой захотел с тобой поговорить. Что бы он тебе сказал? А что бы ты ему ответил?»</w:t>
      </w:r>
    </w:p>
    <w:p w:rsidR="002715BE" w:rsidRPr="002715BE" w:rsidRDefault="002715BE" w:rsidP="002715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«становятся» героем картины и произносят одну-две фразы от его лица: «Я сижу у окна и жду маму…», «Мне так вкусно, я люблю персики!»</w:t>
      </w:r>
    </w:p>
    <w:p w:rsidR="002715BE" w:rsidRPr="002715BE" w:rsidRDefault="002715BE" w:rsidP="002715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дети задают вопросы герою: «О чём ты думаешь?», «Куда ты смотришь?», «Что ты любишь делать?»</w:t>
      </w:r>
    </w:p>
    <w:p w:rsidR="002715BE" w:rsidRPr="002715BE" w:rsidRDefault="002715BE" w:rsidP="002715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 отвечает, стараясь не выходить из образа.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разыграть мини-сценку с диалогом двух героев из одной картины.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№4. «О чём молчит натюрморт»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словесная.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наблюдательности, умения «читать» детали произведения; формирование навыка построения связного рассказа-предположения.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натюрморта (И. Машков «Натюрморт с фруктами», П. Кончаловский «Сирень»).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натюрморт через «лупу» (картонную рамку или настоящую лупу).</w:t>
      </w:r>
    </w:p>
    <w:p w:rsidR="002715BE" w:rsidRPr="002715BE" w:rsidRDefault="002715BE" w:rsidP="002715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задаёт вопросы: «Кому могут принадлежать эти фрукты?», «Откуда пришёл этот букет?», «Какое время года за окном, если судить по цветам?»</w:t>
      </w:r>
    </w:p>
    <w:p w:rsidR="002715BE" w:rsidRPr="002715BE" w:rsidRDefault="002715BE" w:rsidP="002715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высказывают предположения и составляют короткий рассказ (3–4 предложения): «Эти персики выросли на юге. Их собрали в корзину и поставили на стол. Наверное, скоро придут гости…»</w:t>
      </w:r>
    </w:p>
    <w:p w:rsidR="002715BE" w:rsidRPr="002715BE" w:rsidRDefault="002715BE" w:rsidP="002715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поощряет оригинальные версии, помогает развернуть мысль.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составить рассказ-цепочку: каждый ребёнок добавляет по одному предложению.</w:t>
      </w:r>
    </w:p>
    <w:p w:rsidR="002715BE" w:rsidRPr="002715BE" w:rsidRDefault="002715BE" w:rsidP="00C169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Игры на закрепление знаний о жанрах живописи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№5. «Разложи по залам»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4–7 лет (адаптируется по сложности).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классификация.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жанрах живописи: пейзаж, натюрморт, портрет, жанровая сцена.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8–12 карточек с репродукциями разных жанров; 4 «таблички»-зала: «Пейзаж», «Натюрморт», «Портрет», «Жанровая картина»; корзина или мешочек.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раскладывает таблички-залы на столах.</w:t>
      </w:r>
    </w:p>
    <w:p w:rsidR="002715BE" w:rsidRPr="002715BE" w:rsidRDefault="002715BE" w:rsidP="002715B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достают карточку из мешочка, называют жанр и объясняют выбор: «Это натюрморт, потому что здесь нарисованы фрукты и посуда», «Это пейзаж, потому что изображена природа».</w:t>
      </w:r>
    </w:p>
    <w:p w:rsidR="002715BE" w:rsidRPr="002715BE" w:rsidRDefault="002715BE" w:rsidP="002715B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помещается в соответствующий «зал».</w:t>
      </w:r>
    </w:p>
    <w:p w:rsidR="002715BE" w:rsidRPr="002715BE" w:rsidRDefault="002715BE" w:rsidP="002715B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классификации воспитатель обсуждает с детьми: «Какой зал самый большой? Какой самый маленький? Каких картин больше?»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 (для 6–7 лет):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«хитрые» карточки — картины, которые трудно отнести к одному жанру (например, пейзаж с фигурками людей), и обсудить, почему жанр неоднозначен.</w:t>
      </w:r>
    </w:p>
    <w:p w:rsidR="002715BE" w:rsidRPr="002715BE" w:rsidRDefault="002715BE" w:rsidP="00C169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№6. «Четвёртый лишний»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логического мышления, закрепление знаний о жанрах живописи.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карточки-четвёрки: три репродукции одного жанра + одна другого.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выкладывает 4 карточки. Дети определяют, какая «лишняя» и почему.</w:t>
      </w:r>
    </w:p>
    <w:p w:rsidR="002715BE" w:rsidRPr="002715BE" w:rsidRDefault="002715BE" w:rsidP="002715B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три пейзажа + один портрет — «Лишний портрет, потому что на нём человек, а на остальных — природа».</w:t>
      </w:r>
    </w:p>
    <w:p w:rsidR="002715BE" w:rsidRPr="002715BE" w:rsidRDefault="002715BE" w:rsidP="002715B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усложнить: внутри одного жанра найти «лишнюю» по признаку — три зимних пейзажа и один осенний, три натюрморта с цветами и один с посудой.</w:t>
      </w:r>
    </w:p>
    <w:p w:rsid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составляют набо</w:t>
      </w:r>
      <w:r w:rsidR="00C169B2">
        <w:rPr>
          <w:rFonts w:ascii="Times New Roman" w:eastAsia="Times New Roman" w:hAnsi="Times New Roman" w:cs="Times New Roman"/>
          <w:sz w:val="24"/>
          <w:szCs w:val="24"/>
          <w:lang w:eastAsia="ru-RU"/>
        </w:rPr>
        <w:t>р «четвёрка» для другой команды</w:t>
      </w:r>
    </w:p>
    <w:p w:rsidR="002715BE" w:rsidRP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№7. «Угадай жанр по описанию»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словесная.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слухового восприятия, закрепление жанровых признаков живописи.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 (можно использовать карточки-репродукции для проверки).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игры:</w:t>
      </w:r>
    </w:p>
    <w:p w:rsidR="002715BE" w:rsidRPr="002715BE" w:rsidRDefault="002715BE" w:rsidP="002715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описывает картину, не называя жанр: «На этой картине изображена природа: поле, река, деревья. Людей не видно. Художник показал красоту осеннего дня».</w:t>
      </w:r>
    </w:p>
    <w:p w:rsidR="002715BE" w:rsidRPr="002715BE" w:rsidRDefault="002715BE" w:rsidP="002715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угадывают жанр: «Это пейзаж!»</w:t>
      </w:r>
    </w:p>
    <w:p w:rsidR="002715BE" w:rsidRPr="002715BE" w:rsidRDefault="002715BE" w:rsidP="002715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угадал, описывает следующую картину сам.</w:t>
      </w:r>
    </w:p>
    <w:p w:rsidR="002715BE" w:rsidRPr="002715BE" w:rsidRDefault="002715BE" w:rsidP="002715B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Примеры описаний: </w:t>
      </w:r>
    </w:p>
    <w:p w:rsidR="002715BE" w:rsidRPr="002715BE" w:rsidRDefault="002715BE" w:rsidP="002715B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картине — лицо человека. Мы видим его глаза, волосы, одежду. Художник передал его характер» → портрет.</w:t>
      </w:r>
    </w:p>
    <w:p w:rsidR="002715BE" w:rsidRPr="002715BE" w:rsidRDefault="002715BE" w:rsidP="002715B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столе стоят чашка, кувшин, лежат яблоки и виноград» → натюрморт.</w:t>
      </w:r>
    </w:p>
    <w:p w:rsidR="002715BE" w:rsidRPr="002715BE" w:rsidRDefault="002715BE" w:rsidP="002715B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«Дети лепят снеговика во дворе. Мама смотрит из окна» → жанровая картина.</w:t>
      </w:r>
    </w:p>
    <w:p w:rsid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описывают картину, а воспитатель или другая команда угадывает не только жанр, но и конкретную репродукцию.</w:t>
      </w:r>
    </w:p>
    <w:p w:rsidR="002715BE" w:rsidRP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№8. «Собери жанр»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4–6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классификацию и сопоставление.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представления о жанровой специфике через визуальные признаки.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разрезанные на 2–3 части репродукции (3 пейзажа, 3 натюрморта, 3 портрета); карточки-таблички с названием жанра и символом (дерево — пейзаж, ваза — натюрморт, лицо — портрет).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перемешиваются. Дети собирают картину из частей.</w:t>
      </w:r>
    </w:p>
    <w:p w:rsidR="002715BE" w:rsidRPr="002715BE" w:rsidRDefault="002715BE" w:rsidP="002715B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 жанр и помещают под соответствующую табличку.</w:t>
      </w:r>
    </w:p>
    <w:p w:rsidR="002715BE" w:rsidRPr="002715BE" w:rsidRDefault="002715BE" w:rsidP="002715B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Объясняют: «Мы собрали натюрморт — здесь ваза и фрукты».</w:t>
      </w:r>
    </w:p>
    <w:p w:rsidR="002715BE" w:rsidRPr="002715BE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собирать картины на скорость или вслепую (на ощупь, если детали наклеены на картон с разной фактурой).</w:t>
      </w:r>
    </w:p>
    <w:p w:rsidR="002715BE" w:rsidRPr="002715BE" w:rsidRDefault="002715BE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Игры на развитие навыков анализа произведения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№9. «Найди главный цвет»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исследовательская.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умения выделять доминанту в цветовой гамме произведения.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картин; палитра-карточки (8–10 цветов и оттенков).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репродукцию: «Какой цвет здесь главный? Какого цвета больше всего?»</w:t>
      </w:r>
    </w:p>
    <w:p w:rsidR="002715BE" w:rsidRPr="002715BE" w:rsidRDefault="002715BE" w:rsidP="002715B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 карточку-цвет и прикладывают к картине.</w:t>
      </w:r>
    </w:p>
    <w:p w:rsidR="002715BE" w:rsidRPr="002715BE" w:rsidRDefault="002715BE" w:rsidP="002715B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Объясняют: «Главный цвет — жёлтый, потому что всё залито солнцем, жёлтые листья, жёлтое небо».</w:t>
      </w:r>
    </w:p>
    <w:p w:rsidR="002715BE" w:rsidRPr="002715BE" w:rsidRDefault="002715BE" w:rsidP="002715B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ищут «второй по важности» цвет и «самый маленький, но важный» (акцент).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предлагают найти в картине тёплые и холодные цвета и сосчитать, каких больше.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№10. «Лупа искусствоведа»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наблюдательности, умения замечать детали произведения; формирование навыка описания.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 (формат А3 или больше); картонные «лупы» (круглые рамки на ручке) 2–3 штуки; лист-протокол с вопросами.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«наводят лупу» на фрагмент картины и описывают то, что видят: «Я вижу маленький домик на холме. У него красная крыша».</w:t>
      </w:r>
    </w:p>
    <w:p w:rsidR="002715BE" w:rsidRPr="002715BE" w:rsidRDefault="002715BE" w:rsidP="002715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задаёт уточняющие вопросы: «А что рядом с домом?», «Какого цвета крыша? Как ты думаешь, почему?»</w:t>
      </w:r>
    </w:p>
    <w:p w:rsidR="002715BE" w:rsidRPr="002715BE" w:rsidRDefault="002715BE" w:rsidP="002715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3–4 «наведений» дети составляют совместное описание картины из найденных деталей.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«спрятанных» деталей — предметов, которые трудно заметить при первом рассматривании (птица в небе, тень от дерева, отражение в воде).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№11. «Что изменилось?»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внимание и память.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зрительной памяти, внимания к деталям произведения; формирование навыка сравнительного анализа.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 и её модифицированная версия (изменён цвет, добавлен или убран предмет, изменён фон) — 2–3 пары.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оригинал 30–40 секунд.</w:t>
      </w:r>
    </w:p>
    <w:p w:rsidR="002715BE" w:rsidRPr="002715BE" w:rsidRDefault="002715BE" w:rsidP="002715B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меняет картину на модифицированную версию: «Что изменилось?»</w:t>
      </w:r>
    </w:p>
    <w:p w:rsidR="002715BE" w:rsidRPr="002715BE" w:rsidRDefault="002715BE" w:rsidP="002715B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называют отличия: «Было красное платье — стало синее», «Пропала собака у ног».</w:t>
      </w:r>
    </w:p>
    <w:p w:rsidR="002715BE" w:rsidRPr="002715BE" w:rsidRDefault="002715BE" w:rsidP="002715B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Обсуждают, как изменение влияет на настроение картины: «Без собаки стало грустнее» или «Синее платье — спокойнее».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сами придумывают, что изменить в картине (воспитатель заранее готовит 2–3 варианта), и объясняют, как это повлияет на настроение.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№12. «Сравни две картины»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 (подготовительная группа).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словесная.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аналитического мышления, умения сравнивать произведения по заданным параметрам.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 репродукции одного жанра, но разного настроения (например, И. Левитан «Золотая осень» и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. Левитан «Над вечным покоем»; или В. Серов «Девочка с персиками» и В. Тропинин «Кружевница»).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помещает две репродукции рядом.</w:t>
      </w:r>
    </w:p>
    <w:p w:rsidR="002715BE" w:rsidRPr="002715BE" w:rsidRDefault="002715BE" w:rsidP="002715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поочерёдно называют сходства и различия по параметрам: «Что нарисовано?», «Какие цвета?», «Какое настроение?», «Что общего?».</w:t>
      </w:r>
    </w:p>
    <w:p w:rsidR="002715BE" w:rsidRPr="002715BE" w:rsidRDefault="002715BE" w:rsidP="002715B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Составляется таблица-сравнение (воспитатель записывает ответы детей на доске/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флипчарте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9"/>
        <w:gridCol w:w="2167"/>
        <w:gridCol w:w="1904"/>
      </w:tblGrid>
      <w:tr w:rsidR="002715BE" w:rsidRPr="002715BE" w:rsidTr="002715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Картина 1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Картина 2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изображено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пейзаж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Пейзаж с рекой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цвета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Жёлтый, оранжевый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Синий, голубой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Настроение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Радостное, яркое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Спокойное, тихое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года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Лето/вечер</w:t>
            </w:r>
          </w:p>
        </w:tc>
      </w:tr>
    </w:tbl>
    <w:p w:rsidR="002715BE" w:rsidRPr="002715BE" w:rsidRDefault="002715BE" w:rsidP="002715B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делают вывод: «Эти картины похожи, потому что обе — пейзажи. Но отличаются настроением и цветом».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сравнить картины разных жанров и найти общее (например, портрет и пейзаж — общее: наличие света и тени, композиция).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№13. «Времена года в красках»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сопоставление.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о сезонных изменениях в природе через живопись;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репродукции пейзажа разных сезонов (зима, весна, лето, осень); 4 карточки-таблички с названием сезона; цветовые карточки.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соотносят репродукции с временами года, объясняя выбор по цвету и содержанию.</w:t>
      </w:r>
    </w:p>
    <w:p w:rsidR="002715BE" w:rsidRPr="002715BE" w:rsidRDefault="002715BE" w:rsidP="002715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Подбирают 2–3 главных цвета для каждого сезона: «Зима — белый, голубой, серый», «Осень — жёлтый, красный, оранжевый».</w:t>
      </w:r>
    </w:p>
    <w:p w:rsidR="002715BE" w:rsidRPr="002715BE" w:rsidRDefault="002715BE" w:rsidP="002715B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 «звуки» и «запахи» сезона по картине: «Зимой слышен хруст снега», «Осенью пахнет листьями».</w:t>
      </w:r>
    </w:p>
    <w:p w:rsidR="002715BE" w:rsidRPr="002715BE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предложить детям нарисовать один и тот же пейзаж в двух разных сезонах.</w:t>
      </w:r>
    </w:p>
    <w:p w:rsidR="002715BE" w:rsidRPr="002715BE" w:rsidRDefault="002715BE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Игры на развитие творческого воображения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№14. «Дорисуй картину»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продуктивная.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воображения, композиционного мышления; формирование навыка завершения художественного замысла.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заготовки — фрагменты репродукций с «пустыми» зонами (вырезанный фрагмент заклеен белой бумагой); краски/фломастеры/карандаши.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«незаконченную» картину: «Художник не успел дорисовать. Как ты думаешь, что должно быть здесь?»</w:t>
      </w:r>
    </w:p>
    <w:p w:rsidR="002715BE" w:rsidRPr="002715BE" w:rsidRDefault="002715BE" w:rsidP="002715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дорисовывает фрагмент, стараясь сохранить стиль и настроение картины.</w:t>
      </w:r>
    </w:p>
    <w:p w:rsidR="002715BE" w:rsidRPr="002715BE" w:rsidRDefault="002715BE" w:rsidP="002715B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дети обсуждают: «Похоже ли на оригинал?», «Что получилось по-своему?»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сравнить детский вариант с оригиналом и обсудить, чем отличается.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№15. «Картина-перевёртыш»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словесная.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нестандартного мышления, способности видеть произведение с разных сторон.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переворачивает репродукцию вверх ногами.</w:t>
      </w:r>
    </w:p>
    <w:p w:rsidR="002715BE" w:rsidRPr="002715BE" w:rsidRDefault="002715BE" w:rsidP="002715B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и отвечают: «Что ты видишь теперь? На что это похоже?»</w:t>
      </w:r>
    </w:p>
    <w:p w:rsidR="002715BE" w:rsidRPr="002715BE" w:rsidRDefault="002715BE" w:rsidP="002715B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описывают увиденное: «Теперь дерево похоже на корни вверх», «Река выглядит как небо».</w:t>
      </w:r>
    </w:p>
    <w:p w:rsidR="002715BE" w:rsidRPr="002715BE" w:rsidRDefault="002715BE" w:rsidP="002715B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картину возвращают в исходное положение и обсуждают, как изменилось восприятие.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нарисовать «перевёртыш» — картину, которая выглядит по-разному с двух сторон.</w:t>
      </w:r>
    </w:p>
    <w:p w:rsidR="002715BE" w:rsidRPr="002715BE" w:rsidRDefault="002715BE" w:rsidP="00271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№16. «Продолжи историю картины»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словесная, творческая.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связной речи, воображения; формирование навыка построения нарратива по визуальной опоре.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жанровой картины или портрета; карточки-подсказки с вопросами.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картину.</w:t>
      </w:r>
    </w:p>
    <w:p w:rsidR="002715BE" w:rsidRPr="002715BE" w:rsidRDefault="002715BE" w:rsidP="002715B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задаёт вопросы: «Что было до того, как началось действие на картине?», «Что будет потом?», «Куда пойдёт герой?», «Что он скажет, когда выйдет из картины?»</w:t>
      </w:r>
    </w:p>
    <w:p w:rsidR="002715BE" w:rsidRPr="002715BE" w:rsidRDefault="002715BE" w:rsidP="002715B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ребёнок придумывает 1–2 предложения. Составляется общая история.</w:t>
      </w:r>
    </w:p>
    <w:p w:rsidR="002715BE" w:rsidRPr="002715BE" w:rsidRDefault="002715BE" w:rsidP="002715B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 связать фрагменты в единый рассказ.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разделить детей на группы — одна придумывает «прошлое», другая «будущее», третья — «настоящее» (описание картины).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Карточка №17. «Нарисуй музыку»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интегративная (музыка + живопись).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синестезии — способности переносить впечатления из одного вида искусства в другой; развитие цветового восприятия.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бумаги, краски/фломастеры; аудио — 2–3 коротких фрагмента музыки разного характера (спокойный — К. Сен-Санс «Лебедь»; радостный — П. Чайковский «Танец феи Драже»; тревожный — С. Прокофьев «Петя и волк» фрагмент).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слушают фрагмент музыки (1–1,5 минуты).</w:t>
      </w:r>
    </w:p>
    <w:p w:rsidR="002715BE" w:rsidRPr="002715BE" w:rsidRDefault="002715BE" w:rsidP="002715B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«Какого цвета эта музыка? Если бы она была картиной, что на ней было бы нарисовано?»</w:t>
      </w:r>
    </w:p>
    <w:p w:rsidR="002715BE" w:rsidRPr="002715BE" w:rsidRDefault="002715BE" w:rsidP="002715B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рисуют «музыкальную картину» — абстрактные пятна, линии, образы.</w:t>
      </w:r>
    </w:p>
    <w:p w:rsidR="002715BE" w:rsidRPr="002715BE" w:rsidRDefault="002715BE" w:rsidP="002715B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прослушивания всех фрагментов дети показывают рисунки и объясняют: «Я нарисовала синие волны, потому что музыка была плавная и тихая», «У меня красные и жёлтые пятна — музыка была весёлая и быстрая».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соотнести детские рисунки с реальными репродукциями картин по настроению.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№18. «Волшебное перо Хранителя»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творческая, ролевая.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воображения, связной речи; формирование навыка описания произведения в жанре «художественный отзыв».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картины; «волшебное перо» (перо из картона или настоящее большое перо); «журнал Хранителя» — тетрадь для записи.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берёт «волшебное перо» и становится «Хранителем галереи».</w:t>
      </w:r>
    </w:p>
    <w:p w:rsidR="002715BE" w:rsidRPr="002715BE" w:rsidRDefault="002715BE" w:rsidP="002715B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выбирает картину и рассказывает о ней «посетителям» (остальным детям) — 3–4 предложения: что изображено, какой цвет главный, какое настроение, что больше всего нравится.</w:t>
      </w:r>
    </w:p>
    <w:p w:rsidR="002715BE" w:rsidRPr="002715BE" w:rsidRDefault="002715BE" w:rsidP="002715B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«Посетители» задают 1–2 вопроса.</w:t>
      </w:r>
    </w:p>
    <w:p w:rsidR="002715BE" w:rsidRPr="002715BE" w:rsidRDefault="002715BE" w:rsidP="002715B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Хранитель «записывает» в журнал (рисует символ или диктует воспитателю) одно слово-впечатление о картине.</w:t>
      </w:r>
    </w:p>
    <w:p w:rsid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ребёнок-Хранитель составляет «маршрут экскурсии» — выбирает 3 картины и выстраивает их в порядке посещения, объясняя логику: «Сначала мы пойдём в пейзажный зал, потому что там спокойно, а потом — к портретам».</w:t>
      </w:r>
    </w:p>
    <w:p w:rsidR="002715BE" w:rsidRPr="00C169B2" w:rsidRDefault="002715BE" w:rsidP="00C169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Подвижные и театрализованные игры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№19. «Замри — оживи картину!»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подвижная, театрализованная.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пространственного мышления, навыков композиционного анализа, крупной моторики.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жанровой картины или портрета.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картину и обсуждают позы героев: кто стоит, кто сидит, куда смотрит.</w:t>
      </w:r>
    </w:p>
    <w:p w:rsidR="002715BE" w:rsidRPr="002715BE" w:rsidRDefault="002715BE" w:rsidP="002715B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сигналу воспитателя «Замри!» дети воспроизводят позы персонажей картины, стараясь точно повторить жесты, наклон головы, положение рук.</w:t>
      </w:r>
    </w:p>
    <w:p w:rsidR="002715BE" w:rsidRPr="002715BE" w:rsidRDefault="002715BE" w:rsidP="002715B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«А теперь — оживи!» Дети показывают движение, которое могло бы следовать из этой позы: шаг, поворот, жест.</w:t>
      </w:r>
    </w:p>
    <w:p w:rsidR="002715BE" w:rsidRPr="002715BE" w:rsidRDefault="002715BE" w:rsidP="002715B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сигналу «Замри!» — снова замирают, но уже в новой позе.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команда «оживляет» картину, а другая угадывает, какую репродукцию они показывают.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№20. «Живые скульптуры галереи»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подвижная, театрализованная.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выразительности пластики, умения передавать характер образа через позу; формирование навыков командного взаимодействия.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репродукциями (портреты, жанровые сцены).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делятся на группы по 2–3 человека.</w:t>
      </w:r>
    </w:p>
    <w:p w:rsidR="002715BE" w:rsidRPr="002715BE" w:rsidRDefault="002715BE" w:rsidP="002715B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получает карточку с репродукцией (другие группы её не видят).</w:t>
      </w:r>
    </w:p>
    <w:p w:rsidR="002715BE" w:rsidRPr="002715BE" w:rsidRDefault="002715BE" w:rsidP="002715B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договариваются и «лепят» из себя «живую скульптуру» — воспроизводят композицию картины.</w:t>
      </w:r>
    </w:p>
    <w:p w:rsidR="002715BE" w:rsidRPr="002715BE" w:rsidRDefault="002715BE" w:rsidP="002715B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угадывают, что изображено: «Это, наверное, богатыри — стоят в ряд, один смотрит вдаль».</w:t>
      </w:r>
    </w:p>
    <w:p w:rsidR="002715BE" w:rsidRPr="002715BE" w:rsidRDefault="002715BE" w:rsidP="002715B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угадывания группа показывает оригинальную репродукцию.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«звуковое оформление» — дети издают звук, подходящий картине (шум ветра, звон посуды, смех).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№21. «Музейные правила»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подвижная, на внимание.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правил поведения в музее;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произвольности.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требуются; можно использовать «сигнальные карточки» (зелёная — «можно», красная — «нельзя»).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правила: «В музее нельзя бегать, громко говорить, трогать картины руками. Можно внимательно смотреть, тихо обсуждать, задавать вопросы».</w:t>
      </w:r>
    </w:p>
    <w:p w:rsidR="002715BE" w:rsidRPr="002715BE" w:rsidRDefault="002715BE" w:rsidP="002715B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 ходят по группе «по музею». Воспитатель называет действие: «Бежать к картине!» — дети должны остановиться и показать красную карточку («нельзя»). «Рассмотреть картину внимательно» — зелёную («можно»).</w:t>
      </w:r>
    </w:p>
    <w:p w:rsidR="002715BE" w:rsidRPr="002715BE" w:rsidRDefault="002715BE" w:rsidP="002715B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ошибся, становится «сторожем музея» и называет следующее действие.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ролевые ситуации — «Ты хочешь потрогать картину, но тебе нельзя. Что ты сделаешь?» — ребёнок придумывает альтернативу: «Я спрошу у экскурсовода».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№22. «Экскурсовод и посетитель»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ролевая, театрализованная.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связной монологической речи; формирование коммуникативных навыков в позиции «ведущий-ведомый».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2–3 картин;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бейдж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«Экскурсовод»; карточки-вопросы для «посетителей».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Ребёнок-Экскурсовод выбирает картину и проводит мини-экскурсию: называет жанр, 2–3 особенности, делится впечатлением.</w:t>
      </w:r>
    </w:p>
    <w:p w:rsidR="002715BE" w:rsidRPr="002715BE" w:rsidRDefault="002715BE" w:rsidP="002715B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Дети-Посетители задают вопросы по карточкам: «Почему художник выбрал этот цвет?», «Что вам нравится в этой картине?», «Как вы думаете, что художник хотел сказать?»</w:t>
      </w:r>
    </w:p>
    <w:p w:rsidR="002715BE" w:rsidRPr="002715BE" w:rsidRDefault="002715BE" w:rsidP="002715B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Экскурсовод отвечает, может обращаться за помощью к воспитателю.</w:t>
      </w:r>
    </w:p>
    <w:p w:rsidR="002715BE" w:rsidRPr="002715BE" w:rsidRDefault="002715BE" w:rsidP="002715B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 меняются.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«посетители» оценивают экскурсию: «Мне понравилось, потому что экскурсовод рассказал про цвет и настроение».</w:t>
      </w:r>
    </w:p>
    <w:p w:rsidR="002715BE" w:rsidRPr="002715BE" w:rsidRDefault="002715BE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Игры-эксперименты и исследовательские задания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№23. «Свет и тень в картине»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экспериментальная.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представления о свете и тени в живописи; развитие наблюдательности.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с ярким светотеневым контрастом (А. Куинджи «Берёзовая роща», Рембрандт «Возвращение блудного сына» — фрагмент); фонарик; небольшие предметы (кубик, мяч, ваза) для опыта с тенью.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 репродукцию и находят светлые и тёмные участки.</w:t>
      </w:r>
    </w:p>
    <w:p w:rsidR="002715BE" w:rsidRPr="002715BE" w:rsidRDefault="002715BE" w:rsidP="002715B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«Откуда идёт свет? Где тень? Почему одна сторона тёмная?»</w:t>
      </w:r>
    </w:p>
    <w:p w:rsidR="002715BE" w:rsidRPr="002715BE" w:rsidRDefault="002715BE" w:rsidP="002715B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опыт: фонариком освещают предмет с разных сторон, наблюдают, как меняется тень.</w:t>
      </w:r>
    </w:p>
    <w:p w:rsidR="002715BE" w:rsidRPr="002715BE" w:rsidRDefault="002715BE" w:rsidP="002715B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делают вывод: «Свет бывает с одной стороны, а тень — с другой. Художник рисует тень, чтобы показать объём».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нарисовать предмет с тенью от фонарика.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Карточка №24. «Палитра художника»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экспериментальная, продуктивная.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процессом создания цвета;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понимание смешения красок.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палитры (или белые тарелочки); гуашь основных цветов (красный, жёлтый, синий, белый, чёрный); кисти; репродукции картин.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«Художник не покупает все цвета в магазине — он смешивает их сам! Давайте попробуем».</w:t>
      </w:r>
    </w:p>
    <w:p w:rsidR="002715BE" w:rsidRPr="002715BE" w:rsidRDefault="002715BE" w:rsidP="002715B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экспериментируют: смешивают красный и жёлтый → оранжевый; синий и жёлтый → зелёный; красный и синий → фиолетовый.</w:t>
      </w:r>
    </w:p>
    <w:p w:rsidR="002715BE" w:rsidRPr="002715BE" w:rsidRDefault="002715BE" w:rsidP="002715B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Добавляют белый — «высветляют», добавляют чёрный — «затемняют».</w:t>
      </w:r>
    </w:p>
    <w:p w:rsidR="002715BE" w:rsidRPr="002715BE" w:rsidRDefault="002715BE" w:rsidP="002715B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пытаются «собрать» палитру конкретной картины: «Какие цвета смешал художник, чтобы получить этот оттенок неба?»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показывают незнакомую репродукцию и предлагают угадать, какие цвета смешал художник, а потом проверить, смешивая краски.</w:t>
      </w:r>
    </w:p>
    <w:p w:rsidR="002715BE" w:rsidRPr="002715BE" w:rsidRDefault="002715BE" w:rsidP="00271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№25. «Рама и фокус»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понимания композиционного центра и рамы в живописи; развитие умения выделять главное в произведении.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картины; картонные рамки разного размера и формы (квадрат, прямоугольник, круг); лупа-рамка.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«накладывают» рамки на репродукцию и обсуждают: «Что попадает в рамку? Что выходит за края?»</w:t>
      </w:r>
    </w:p>
    <w:p w:rsidR="002715BE" w:rsidRPr="002715BE" w:rsidRDefault="002715BE" w:rsidP="002715B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«А если рамку сделать совсем маленькой — что останется? Что самое важное в этой картине?»</w:t>
      </w:r>
    </w:p>
    <w:p w:rsidR="002715BE" w:rsidRPr="002715BE" w:rsidRDefault="002715BE" w:rsidP="002715B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находят «центр» — главный объект или фокус композиции.</w:t>
      </w:r>
    </w:p>
    <w:p w:rsidR="002715BE" w:rsidRPr="002715BE" w:rsidRDefault="002715BE" w:rsidP="002715B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Обсуждают: «Почему художник поместил главное не в центре, а сбоку?»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предлагается «изменить рамку» — обрезать репродукцию с одной стороны и обсудить, как изменится восприятие.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№26. «Художественный детектив»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исследовательская, проблемно-поисковая.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аналитического мышления, умения формулировать гипотезы и проверять их; формирование навыков аргументации.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 (жанровая сцена или пейзаж); «детективный протокол» — лист с вопросами; лупа.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«Вы — художественные детективы. Вам нужно разгадать тайну картины».</w:t>
      </w:r>
    </w:p>
    <w:p w:rsidR="002715BE" w:rsidRPr="002715BE" w:rsidRDefault="002715BE" w:rsidP="002715B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получают протокол с вопросами: </w:t>
      </w:r>
    </w:p>
    <w:p w:rsidR="002715BE" w:rsidRPr="002715BE" w:rsidRDefault="002715BE" w:rsidP="002715B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«Какое время года изображено? По каким признакам вы это определили?»</w:t>
      </w:r>
    </w:p>
    <w:p w:rsidR="002715BE" w:rsidRPr="002715BE" w:rsidRDefault="002715BE" w:rsidP="002715B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«Какая погода на картине? Солнечно или пасмурно?»</w:t>
      </w:r>
    </w:p>
    <w:p w:rsidR="002715BE" w:rsidRPr="002715BE" w:rsidRDefault="002715BE" w:rsidP="002715B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главный герой? Как вы догадались?»</w:t>
      </w:r>
    </w:p>
    <w:p w:rsidR="002715BE" w:rsidRPr="002715BE" w:rsidRDefault="002715BE" w:rsidP="002715B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на картине происходит прямо сейчас?»</w:t>
      </w:r>
    </w:p>
    <w:p w:rsidR="002715BE" w:rsidRPr="002715BE" w:rsidRDefault="002715BE" w:rsidP="002715B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спрятано на заднем плане?»</w:t>
      </w:r>
    </w:p>
    <w:p w:rsidR="002715BE" w:rsidRPr="002715BE" w:rsidRDefault="002715BE" w:rsidP="002715B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ищут «улики» — детали, которые помогают ответить на вопросы.</w:t>
      </w:r>
    </w:p>
    <w:p w:rsidR="002715BE" w:rsidRPr="002715BE" w:rsidRDefault="002715BE" w:rsidP="002715B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Составляют «детективное заключение» — связный рассказ-анализ картины.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«красную селёдку» — ложную версию, которую нужно опровергнуть: «Кто-то сказал, что на картине лето. Вы согласны? Докажите обратное».</w:t>
      </w:r>
    </w:p>
    <w:p w:rsidR="002715BE" w:rsidRPr="002715BE" w:rsidRDefault="002715BE" w:rsidP="00271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9B2" w:rsidRDefault="00C169B2" w:rsidP="00271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715BE" w:rsidRPr="002715BE" w:rsidRDefault="002715BE" w:rsidP="00C169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Игры для младшего и среднего дошкольного возраста (3–5 лет)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№27. «Найди такой же цвет»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сопоставление.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цветовосприятия</w:t>
      </w:r>
      <w:proofErr w:type="spell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, зрительного внимания.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 картины с крупными цветовыми пятнами; цветовые карточки (4–5 штук).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карточку-цвет: «Найди на картине такой же цвет!»</w:t>
      </w:r>
    </w:p>
    <w:p w:rsidR="002715BE" w:rsidRPr="002715BE" w:rsidRDefault="002715BE" w:rsidP="002715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показывает пальчиком на картине место нужного цвета.</w:t>
      </w:r>
    </w:p>
    <w:p w:rsidR="002715BE" w:rsidRPr="002715BE" w:rsidRDefault="002715BE" w:rsidP="002715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помогает: «Да, небо синее, как наша карточка!»</w:t>
      </w:r>
    </w:p>
    <w:p w:rsidR="002715BE" w:rsidRPr="002715BE" w:rsidRDefault="002715BE" w:rsidP="002715B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повторяется с другими цветами.</w:t>
      </w:r>
    </w:p>
    <w:p w:rsid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 (4–5 лет):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находит в группе предмет того же цвета, что и на картине.</w:t>
      </w:r>
    </w:p>
    <w:p w:rsidR="002715BE" w:rsidRPr="00C169B2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№28. «Что нарисовано?»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словесная, на узнавание.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предметного восприятия, активизация словаря.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3–4 репродукции с простыми, узнаваемыми изображениями (дерево, дом, кошка, цветы).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игры:</w:t>
      </w:r>
    </w:p>
    <w:p w:rsidR="002715BE" w:rsidRPr="002715BE" w:rsidRDefault="002715BE" w:rsidP="002715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репродукцию: «Посмотри, что здесь нарисовано? Покажи пальчиком».</w:t>
      </w:r>
    </w:p>
    <w:p w:rsidR="002715BE" w:rsidRPr="002715BE" w:rsidRDefault="002715BE" w:rsidP="002715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показывает и называет: «Дерево!», «Собака!».</w:t>
      </w:r>
    </w:p>
    <w:p w:rsidR="002715BE" w:rsidRPr="002715BE" w:rsidRDefault="002715BE" w:rsidP="002715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задаёт уточняющие вопросы: «А какого цвета дерево? А где небо?»</w:t>
      </w:r>
    </w:p>
    <w:p w:rsidR="002715BE" w:rsidRPr="002715BE" w:rsidRDefault="002715BE" w:rsidP="002715B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 добавляются вопросы: «Сколько деревьев?», «Что больше — дом или дерево?»</w:t>
      </w:r>
    </w:p>
    <w:p w:rsidR="002715BE" w:rsidRPr="002715BE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 (4–5 лет):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называет предмет, а ребёнок находит его на картине.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№29. «Собери картину»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3–5 лет.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конструирование.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целостного восприятия, мелкой моторики.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репродукция, разрезанная на 2–4 части (пополам, на полоски, на крупные фрагменты).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«Картина рассыпалась! Давай соберём её».</w:t>
      </w:r>
    </w:p>
    <w:p w:rsidR="002715BE" w:rsidRPr="002715BE" w:rsidRDefault="002715BE" w:rsidP="002715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соединяет части, ориентируясь на изображение.</w:t>
      </w:r>
    </w:p>
    <w:p w:rsidR="002715BE" w:rsidRPr="002715BE" w:rsidRDefault="002715BE" w:rsidP="002715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помогает: «Посмотри, вот тут небо, а тут трава — они должны быть рядом».</w:t>
      </w:r>
    </w:p>
    <w:p w:rsidR="002715BE" w:rsidRPr="002715BE" w:rsidRDefault="002715BE" w:rsidP="002715B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сборки ребёнок называет, что изображено.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 (4–5 лет):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разрезать на 6–9 частей; предложить собрать картину по образцу.</w:t>
      </w:r>
    </w:p>
    <w:p w:rsidR="002715BE" w:rsidRPr="002715BE" w:rsidRDefault="002715BE" w:rsidP="00C169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№30. «Тихо-громко»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игры: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дидактическая, на восприятие.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эмоциональной отзывчивости, различение «громких» и «тихих» цветов.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репродукции с контрастной цветовой гаммой (одна — яркая, насыщенная; другая — бледная, приглушённая); карточки-символы: «тихо» (шёпот) и «громко» (крик).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2715BE" w:rsidRPr="002715BE" w:rsidRDefault="002715BE" w:rsidP="002715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две картины: «Какая картина "громкая"? Какая "тихая"?»</w:t>
      </w:r>
    </w:p>
    <w:p w:rsidR="002715BE" w:rsidRPr="002715BE" w:rsidRDefault="002715BE" w:rsidP="002715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 карточку-символ и объясняют: «Эта громкая — красная, яркая», «Эта тихая — серая, светлая».</w:t>
      </w:r>
    </w:p>
    <w:p w:rsidR="002715BE" w:rsidRPr="002715BE" w:rsidRDefault="002715BE" w:rsidP="002715B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«А давай пошепчем, как тихая картина… </w:t>
      </w:r>
      <w:proofErr w:type="gramStart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— "громко" расскажем про яркую!»</w:t>
      </w:r>
    </w:p>
    <w:p w:rsidR="002715BE" w:rsidRPr="002715BE" w:rsidRDefault="002715BE" w:rsidP="00C16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Усложнение (4–5 лет):</w:t>
      </w:r>
      <w:r w:rsidRPr="00271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ребёнок подбирает «тихую» или «громкую» музыку (из двух предложенных фрагментов) к каждой картине.</w:t>
      </w:r>
    </w:p>
    <w:p w:rsidR="002715BE" w:rsidRPr="002715BE" w:rsidRDefault="002715BE" w:rsidP="00271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15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Сводная таблица картотеки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771"/>
        <w:gridCol w:w="915"/>
        <w:gridCol w:w="3476"/>
        <w:gridCol w:w="2726"/>
      </w:tblGrid>
      <w:tr w:rsidR="002715BE" w:rsidRPr="002715BE" w:rsidTr="002715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игры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Настроение картины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Дидактическая, 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отзывчивость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Цвет-чувство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отзывчивость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бы картина могла говорить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Словесная, театрализованная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отзывчивость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чём молчит натюрморт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отзывчивость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Разложи по залам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живописи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Четвёртый лишний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живописи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 жанр по описанию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живописи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жанр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4–6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живописи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главный цвет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Дидактическая, исследовательская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произведения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Лупа искусствоведа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произведения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изменилось?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произведения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 две картины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произведения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 в красках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произведения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Дорисуй картину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Творческая, продуктивная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Картина-перевёртыш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Творческая, 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 историю картины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Словесная, творческая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Нарисуй музыку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Творческая, интегративная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Волшебное перо Хранителя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Творческая, ролевая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Воображение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Замри — оживи картину!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Подвижная, театрализованная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Подвижные, театрализованные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Живые скульптуры галереи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Подвижная, театрализованная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Подвижные, театрализованные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Музейные правила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Подвижные, театрализованные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Экскурсовод и посетитель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Ролевая, театрализованная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Подвижные, театрализованные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 и тень в картине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экспериментальная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Эксперименты, исследование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Палитра художника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Экспериментальная, продуктивная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Эксперименты, исследование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 и фокус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Эксперименты, исследование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детектив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Исследовательская, проблемно-поисковая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Эксперименты, исследование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такой же цвет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возраст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нарисовано?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возраст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картину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возраст</w:t>
            </w:r>
          </w:p>
        </w:tc>
      </w:tr>
      <w:tr w:rsidR="002715BE" w:rsidRPr="002715BE" w:rsidTr="00271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Тихо-громко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</w:t>
            </w:r>
          </w:p>
        </w:tc>
        <w:tc>
          <w:tcPr>
            <w:tcW w:w="0" w:type="auto"/>
            <w:vAlign w:val="center"/>
            <w:hideMark/>
          </w:tcPr>
          <w:p w:rsidR="002715BE" w:rsidRPr="002715BE" w:rsidRDefault="002715BE" w:rsidP="00271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возраст</w:t>
            </w:r>
          </w:p>
        </w:tc>
      </w:tr>
    </w:tbl>
    <w:p w:rsidR="002715BE" w:rsidRPr="002715BE" w:rsidRDefault="002715BE" w:rsidP="00271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B25" w:rsidRPr="00257B25" w:rsidRDefault="00257B25" w:rsidP="00257B25">
      <w:pPr>
        <w:spacing w:before="800" w:after="200"/>
        <w:jc w:val="center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b/>
          <w:sz w:val="32"/>
          <w:szCs w:val="32"/>
        </w:rPr>
        <w:lastRenderedPageBreak/>
        <w:t>КАРТОТЕКА ИГР</w:t>
      </w:r>
    </w:p>
    <w:p w:rsidR="00257B25" w:rsidRPr="00257B25" w:rsidRDefault="00257B25" w:rsidP="00257B25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b/>
          <w:sz w:val="32"/>
          <w:szCs w:val="32"/>
        </w:rPr>
        <w:t>Картинная галерея в детском саду</w:t>
      </w:r>
    </w:p>
    <w:p w:rsidR="00257B25" w:rsidRPr="00257B25" w:rsidRDefault="00257B25" w:rsidP="00257B25">
      <w:pPr>
        <w:spacing w:after="400"/>
        <w:jc w:val="center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i/>
          <w:sz w:val="32"/>
          <w:szCs w:val="32"/>
        </w:rPr>
        <w:t>Инновационная деятельность (ФИП)</w:t>
      </w:r>
    </w:p>
    <w:p w:rsidR="00257B25" w:rsidRPr="00257B25" w:rsidRDefault="00257B25" w:rsidP="00257B25">
      <w:pPr>
        <w:jc w:val="center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30 игр для воспитателей ДОУ</w:t>
      </w:r>
    </w:p>
    <w:p w:rsidR="00257B25" w:rsidRPr="00257B25" w:rsidRDefault="00257B25" w:rsidP="00257B25">
      <w:pPr>
        <w:spacing w:before="600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b/>
          <w:sz w:val="32"/>
          <w:szCs w:val="32"/>
        </w:rPr>
        <w:t>Структура картотеки: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1. Эмоциональная отзывчивость на живопись (карточки 1-4)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2. Жанры живописи (карточки 5-8)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3. Анализ произведения (карточки 9-13)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4. Творческое воображение (карточки 14-18)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5. Подвижные и театрализованные игры (карточки 19-22)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6. Эксперименты и исследование (карточки 23-26)</w:t>
      </w:r>
    </w:p>
    <w:p w:rsidR="00257B25" w:rsidRPr="00257B25" w:rsidRDefault="00257B25" w:rsidP="00257B25">
      <w:pPr>
        <w:ind w:left="454"/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t>Раздел 7. Младший и средний возраст 3-5 лет (карточки 27-30)</w:t>
      </w:r>
    </w:p>
    <w:p w:rsidR="00257B25" w:rsidRPr="00257B25" w:rsidRDefault="00257B25" w:rsidP="00257B25">
      <w:pPr>
        <w:rPr>
          <w:rFonts w:ascii="Times New Roman" w:hAnsi="Times New Roman" w:cs="Times New Roman"/>
          <w:sz w:val="32"/>
          <w:szCs w:val="32"/>
        </w:rPr>
      </w:pPr>
      <w:r w:rsidRPr="00257B25">
        <w:rPr>
          <w:rFonts w:ascii="Times New Roman" w:hAnsi="Times New Roman" w:cs="Times New Roman"/>
          <w:sz w:val="32"/>
          <w:szCs w:val="32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№1.  Настроение картины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Дидактическая, словесная    |    Раздел: Эмоциональная отзывчивость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эмоционального восприятия живописи, умения соотносить цветовую гамму с настроением.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4-5 репродукций с разным эмоциональным тоном; карточки-эмоции (радость, грусть, спокойствие, тревога, удивление) с пиктограммами.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Воспитатель показывает репродукцию: Какое настроение у этой картины?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выбирают карточку-эмоцию и объясняют: Грустная, потому что небо серое.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Находят детали, подтверждающие настроение: поза, выражение лица, цвета.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Подбирают эмоцию к каждой репродукции.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Найти музыку для картины — выбрать из фрагментов подходящий по настроению.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№2.  Цвет-чувство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Дидактическая    |    Раздел: Эмоциональная отзывчивость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Формирование понимания связи цвета и эмоции в живописи; развитие образной речи.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Цветовые карточки (тёплые и холодные); карточки-эмоции; 3-4 репродукции.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Воспитатель показывает две контрастные по цвету репродукции.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раскладывают цветовые карточки под репродукциями.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Обсуждают: Тёплые цвета — какие чувства? Холодные — какие?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Соотносят цвета с эмоциями: Жёлтый — радость, синий — спокойствие.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Нарисовать картину настроения, используя только один цвет и его оттенки.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№3.  Если бы картина могла говорить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Словесная, театрализованная    |    Раздел: Эмоциональная отзывчивость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эмпатии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, воображения, связной речи; умение войти в художественный образ.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2-3 репродукции (портрет или жанровая сцена).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Представь, что герой картины ожил. Что бы он тебе сказал?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Ребёнок произносит 1-2 фразы от лица героя.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Остальные задают вопросы: О чём ты думаешь? Куда ты смотришь?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Герой отвечает, не выходя из образа.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Разыграть мини-сценку с диалогом двух героев из одной картины.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№4.  О чём молчит натюрморт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Исследовательская, словесная    |    Раздел: Эмоциональная отзывчивость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наблюдательности, умения читать детали; построение связного рассказа-предположения.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натюрморта (И. Машков, П. Кончаловский); картонная рамка-лупа.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Дети рассматривают натюрморт через лупу.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Вопросы: Кому принадлежат фрукты? Откуда букет? Какое время года за окном?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Составляют рассказ (3-4 предложения) с предположениями.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Поощряются оригинальные версии.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Составить рассказ-цепочку: каждый ребёнок добавляет по одному предложению.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№5.  Разложи по залам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4-7 лет    |    Вид: Дидактическая, классификация    |    Раздел: Жанры живописи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Закрепление знаний о жанрах: пейзаж, натюрморт, портрет, жанровая сцена.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8-12 карточек с репродукциями; 4 таблички-зала; мешочек.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Таблички-залы раскладываются на столах.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достают карточку из мешочка, называют жанр и объясняют.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Карточка помещается в соответствующий зал.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Обсуждение: Какой зал самый большой? Каких картин больше?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Добавить хитрые карточки — картины, которые трудно отнести к одному жанру.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№6.  Четвёртый лишний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Дидактическая    |    Раздел: Жанры живописи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логического мышления, закрепление знаний о жанрах.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Карточки-четвёрки: три репродукции одного жанра + одна другого.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Воспитатель выкладывает 4 карточки.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определяют лишнюю и объясняют почему.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Пример: три пейзажа + портрет — лишний портрет.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Усложнение внутри жанра: три зимних + один осенний.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Дети сами составляют набор четвёрка для другой команды.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№7.  Угадай жанр по описанию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Словесная    |    Раздел: Жанры живописи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слухового восприятия, закрепление жанровых признаков.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Не требуются (карточки-репродукции для проверки — опционально).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Воспитатель описывает картину, не называя жанр.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угадывают: Это пейзаж!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Угадавший описывает следующую картину сам.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Примеры: На столе чашка и яблоки — натюрморт.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Описать картину так, чтобы другая команда угадала конкретную репродукцию.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№8.  Собери жанр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4-6 лет    |    Вид: Дидактическая, классификация    |    Раздел: Жанры живописи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Формирование представления о жанровой специфике через визуальные признаки.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Разрезанные на 2-3 части репродукции; таблички с символами жанров.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Карточки перемешиваются. Дети собирают картину из частей.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Определяют жанр и помещают под табличку.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Объясняют: Собрали натюрморт — здесь ваза и фрукты.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Собирать картины на скорость или вслепую (на ощупь).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№9.  Найди главный цвет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4-7 лет    |    Вид: Дидактическая, исследовательская    |    Раздел: Анализ произведения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цветовосприятия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, умения выделять доминанту в цветовой гамме.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Репродукции; палитра-карточки (8-10 цветов и оттенков).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Какой цвет здесь главный? Какого больше всего?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выбирают карточку-цвет и прикладывают к картине.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Объясняют: Жёлтый — всё залито солнцем.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Ищут второй по важности цвет и акцент.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Найти тёплые и холодные цвета и сосчитать, каких больше.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№10.  Лупа искусствоведа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Исследовательская    |    Раздел: Анализ произведения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наблюдательности, умения замечать детали; навык описания.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(А3); картонные лупы 2-3 шт.; лист-протокол с вопросами.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Дети наводят лупу на фрагмент и описывают увиденное.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Уточняющие вопросы: Что рядом? Какого цвета?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После 3-4 наведений составляют совместное описание.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Поиск спрятанных деталей: птица в небе, тень, отражение в воде.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№11.  Что изменилось?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Дидактическая, на внимание    |    Раздел: Анализ произведения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зрительной памяти, внимания к деталям; навык сравнительного анализа.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и модифицированная версия (изменён цвет, добавлен/убран предмет) — 2-3 пары.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Дети рассматривают оригинал 30-40 секунд.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Воспитатель меняет на модифицированную версию.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Дети называют отличия: Было красное платье — стало синее.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Обсуждают, как изменение влияет на настроение.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Дети сами придумывают, что изменить, и объясняют влияние на настроение.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№12.  Сравни две картины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Исследовательская, словесная    |    Раздел: Анализ произведения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аналитического мышления, умения сравнивать произведения по параметрам.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Две репродукции одного жанра, но разного настроения.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Репродукции помещаются рядом.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называют сходства и различия: Что изображено? Цвета? Настроение?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3. Составляется таблица-сравнение на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флипчарте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Вывод: Похожи — оба пейзажи. Отличаются — цветом и настроением.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Сравнить картины разных жанров и найти общее.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№13.  Времена года в красках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Дидактическая, сопоставление    |    Раздел: Анализ произведения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Закрепление знаний о сезонных изменениях через живопись; 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цветовосприятия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 репродукции пейзажа (зима, весна, лето, осень); таблички сезонов; цветовые карточки.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Соотносят репродукции с временами года.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Подбирают 2-3 главных цвета для каждого сезона.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Называют звуки и запахи: Зимой — хруст снега.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Нарисовать один пейзаж в двух разных сезонах.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№14.  Дорисуй картину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Творческая, продуктивная    |    Раздел: Воображение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воображения, композиционного мышления; завершение художественного замысла.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Заготовки-фрагменты репродукций с пустыми зонами; краски/фломастеры.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Художник не успел дорисовать. Что должно быть здесь?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Ребёнок дорисовывает фрагмент, сохраняя стиль и настроение.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Обсуждение: Похоже на оригинал? Что получилось по-своему?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Сравнить детский вариант с оригиналом и обсудить отличия.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№15.  Картина-перевёртыш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Творческая, словесная    |    Раздел: Воображение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нестандартного мышления, способности видеть произведение с разных сторон.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картины.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Репродукция переворачивается вверх ногами.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Что ты видишь теперь? На что это похоже?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Дети описывают увиденное.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Картину возвращают и обсуждают, как изменилось восприятие.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Нарисовать перевёртыш — картину, выглядящую по-разному с двух сторон.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№16.  Продолжи историю картины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Словесная, творческая    |    Раздел: Воображение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связной речи, воображения; построение нарратива по визуальной опоре.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жанровой картины или портрета; карточки-подсказки с вопросами.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Вопросы: Что было до? Что будет потом? Куда пойдёт герой?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Каждый придумывает 1-2 предложения.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Составляется общая история.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Воспитатель помогает связать фрагменты.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Разделить на группы: прошлое, настоящее, будущее.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№17.  Нарисуй музыку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Творческая, интегративная    |    Раздел: Воображение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Развитие синестезии; перенос впечатлений из музыки в живопись;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цветовосприятие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Листы, краски; аудио — 2-3 фрагмента разного характера (Сен-Санс, Чайковский, Прокофьев).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Дети слушают фрагмент (1-1,5 мин).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Какого цвета эта музыка? Что было бы нарисовано?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Рисуют музыкальную картину — пятна, линии, образы.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Объясняют: Синие волны — музыка плавная и тихая.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Соотнести детские рисунки с реальными репродукциями по настроению.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№18.  Волшебное перо Хранителя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Творческая, ролевая    |    Раздел: Воображение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воображения, связной речи; описание в жанре художественный отзыв.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Репродукция; волшебное перо (картонное); журнал Хранителя — тетрадь.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Ребёнок берёт перо, становится Хранителем.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Выбирает картину, рассказывает 3-4 предложения: жанр, цвет, настроение.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Посетители задают 1-2 вопроса.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Хранитель записывает в журнал слово-впечатление.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Составить маршрут экскурсии из 3 картин и объяснить логику.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№19.  Замри — оживи картину!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Подвижная, театрализованная    |    Раздел: Подвижные, театрализованные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пространственного мышления, композиционного анализа, крупной моторики.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жанровой картины или портрета.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Обсуждают позы героев: кто стоит, кто сидит, куда смотрят.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По сигналу Замри! — воспроизводят позы персонажей.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Оживи! — показывают движение из этой позы.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Замри! — замирают в новой позе.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Одна команда оживляет, другая угадывает картину.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№20.  Живые скульптуры галереи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Подвижная, театрализованная    |    Раздел: Подвижные, театрализованные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выразительности пластики, передачи характера через позу; командное взаимодействие.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Карточки с репродукциями (портреты, жанровые сцены).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Группы по 2-3 человека получают карточку (другие не видят).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Лепят из себя живую скульптуру — композицию картины.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Остальные угадывают: Это богатыри — стоят в ряд.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После угадывания показывают оригинал.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Добавить звуковое оформление — шум ветра, звон посуды, смех.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№21.  Музейные правила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4-7 лет    |    Вид: Подвижная, на внимание    |    Раздел: Подвижные, театрализованные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Закрепление правил поведения в музее; 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саморегуляции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 и произвольности.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Сигнальные карточки (зелёная — можно, красная — нельзя).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Объясняются правила: не бегать, не трогать, говорить тихо.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ходят по музею. Воспитатель называет действие.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Зелёная — можно, красная — нельзя.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Ошибившийся становится сторожем музея.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Ролевые ситуации: Хочешь потрогать — что сделаешь?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№22.  Экскурсовод и посетитель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Ролевая, театрализованная    |    Раздел: Подвижные, театрализованные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связной монологической речи; коммуникативные навыки ведущий-ведомый.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Репродукции 2-3 картин;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бейдж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 Экскурсовод; карточки-вопросы.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Ребёнок-Экскурсовод проводит мини-экскурсию: жанр, особенности, впечатление.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Посетители задают вопросы по карточкам.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Экскурсовод отвечает, может обращаться за помощью.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Роли меняются.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Посетители оценивают экскурсию: Понравилось, потому что...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№23.  Свет и тень в картине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Исследовательская, экспериментальная    |    Раздел: Эксперименты, исследование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Формирование представления о свете и тени; развитие наблюдательности.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Репродукции с контрастом (Куинджи, Рембрандт); фонарик; предметы для опыта.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Находят светлые и тёмные участки на репродукции.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Откуда идёт свет? Где тень?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Опыт: фонариком освещают предмет с разных сторон.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Вывод: Свет с одной стороны, тень — с другой. Для объёма.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Нарисовать предмет с тенью от фонарика.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№24.  Палитра художника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5-7 лет    |    Вид: Экспериментальная, продуктивная    |    Раздел: Эксперименты, исследование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Знакомство с процессом создания цвета; 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цветовосприятия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; смешение красок.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Палитры (белые тарелочки); гуашь (красный, жёлтый, синий, белый, чёрный); кисти; репродукции.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Художник смешивает цвета сам! Давайте попробуем.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2. Смешивают: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красный+жёлтый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=оранжевый;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синий+жёлтый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=зелёный.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Добавляют белый — высветляют, чёрный — затемняют.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Собирают палитру конкретной картины.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Угадать цвета незнакомой репродукции, а потом проверить смешиванием.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№25.  Рама и фокус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Исследовательская    |    Раздел: Эксперименты, исследование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Формирование понимания композиционного центра и рамы; выделение главного.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Репродукция; картонные рамки разного размера и формы; лупа-рамка.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Накладывают рамки на репродукцию: Что в рамке? Что выходит за края?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А если рамку сделать маленькой — что останется?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Находят композиционный центр — главный объект.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Обсуждают: Почему главное не в центре, а сбоку?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Обрезать репродукцию с одной стороны и обсудить изменение восприятия.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№26.  Художественный детектив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6-7 лет    |    Вид: Исследовательская, проблемно-поисковая    |    Раздел: Эксперименты, исследование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аналитического мышления, формулирования гипотез; навык аргументации.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Репродукция; детективный протокол с вопросами; лупа.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Вы — художественные детективы. Разгадайте тайну картины.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Протокол: время года? погода? главный герой? что происходит?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Ищут улики — детали для ответов.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Составляют детективное заключение — рассказ-анализ.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Опровергнуть ложную версию: Кто-то сказал, что лето. Докажите обратное.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№27.  Найди такой же цвет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3-5 лет    |    Вид: Дидактическая, сопоставление    |    Раздел: Младший возраст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 xml:space="preserve">Развитие </w:t>
            </w:r>
            <w:proofErr w:type="spellStart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цветовосприятия</w:t>
            </w:r>
            <w:proofErr w:type="spellEnd"/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, зрительного внимания.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 с крупными цветовыми пятнами; цветовые карточки (4-5 шт.).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Воспитатель показывает карточку-цвет: Найди на картине такой же!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Ребёнок показывает пальчиком нужный цвет.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Да, небо синее, как наша карточка!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Повторяется с другими цветами.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Найти в группе предмет того же цвета, что и на картине.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№28.  Что нарисовано?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3-5 лет    |    Вид: Словесная, узнавание    |    Раздел: Младший возраст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предметного восприятия, активизация словаря.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3-4 репродукции с простыми изображениями (дерево, дом, кошка, цветы).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Посмотри, что здесь нарисовано? Покажи пальчиком.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Ребёнок показывает и называет: Дерево!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Уточняющие вопросы: Какого цвета? Где небо?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Добавляются: Сколько деревьев? Что больше?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Воспитатель называет предмет, ребёнок находит его на картине.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  <w:r w:rsidRPr="00257B25"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№29.  Собери картину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3-5 лет    |    Вид: Дидактическая, конструирование    |    Раздел: Младший возраст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целостного восприятия, мелкой моторики.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Репродукция, разрезанная на 2-4 части.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Картина рассыпалась! Давай соберём.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Ребёнок соединяет части, ориентируясь на изображение.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Вот небо, а тут трава — они должны быть рядом.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После сборки называет, что изображено.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Разрезать на 6-9 частей; собирать по образцу.</w:t>
            </w:r>
          </w:p>
        </w:tc>
      </w:tr>
    </w:tbl>
    <w:p w:rsidR="00257B25" w:rsidRPr="00257B25" w:rsidRDefault="00257B25" w:rsidP="00257B25">
      <w:pPr>
        <w:spacing w:after="0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772"/>
      </w:tblGrid>
      <w:tr w:rsidR="00257B25" w:rsidRPr="00257B25" w:rsidTr="00257B25">
        <w:trPr>
          <w:trHeight w:val="7370"/>
        </w:trPr>
        <w:tc>
          <w:tcPr>
            <w:tcW w:w="1077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hideMark/>
          </w:tcPr>
          <w:p w:rsidR="00257B25" w:rsidRPr="00257B25" w:rsidRDefault="00257B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Карточка №30.  Тихо-громко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Возраст: 3-5 лет    |    Вид: Дидактическая, восприятие    |    Раздел: Младший возраст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Цель: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Развитие эмоциональной отзывчивости; различение громких и тихих цветов.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Материалы: </w:t>
            </w: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 репродукции (яркая и приглушённая); карточки-символы тихо и громко.</w:t>
            </w:r>
          </w:p>
          <w:p w:rsidR="00257B25" w:rsidRPr="00257B25" w:rsidRDefault="00257B25">
            <w:pPr>
              <w:spacing w:after="2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>Ход игры: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1. Какая картина громкая? Какая тихая?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2. Дети выбирают символ и объясняют: Громкая — красная, яркая.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3. Давай пошепчем, как тихая картина...</w:t>
            </w:r>
          </w:p>
          <w:p w:rsidR="00257B25" w:rsidRPr="00257B25" w:rsidRDefault="00257B25">
            <w:pPr>
              <w:spacing w:after="0"/>
              <w:ind w:left="227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sz w:val="36"/>
                <w:szCs w:val="36"/>
              </w:rPr>
              <w:t>4. А теперь громко расскажем про яркую!</w:t>
            </w:r>
          </w:p>
          <w:p w:rsidR="00257B25" w:rsidRPr="00257B25" w:rsidRDefault="00257B25">
            <w:pPr>
              <w:spacing w:before="40"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257B2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Усложнение: </w:t>
            </w:r>
            <w:r w:rsidRPr="00257B25">
              <w:rPr>
                <w:rFonts w:ascii="Times New Roman" w:hAnsi="Times New Roman" w:cs="Times New Roman"/>
                <w:i/>
                <w:sz w:val="36"/>
                <w:szCs w:val="36"/>
              </w:rPr>
              <w:t>Подобрать тихую или громкую музыку к каждой картине.</w:t>
            </w:r>
          </w:p>
        </w:tc>
      </w:tr>
    </w:tbl>
    <w:p w:rsidR="00257B25" w:rsidRPr="00257B25" w:rsidRDefault="00257B25" w:rsidP="00257B25">
      <w:pPr>
        <w:rPr>
          <w:rFonts w:ascii="Times New Roman" w:hAnsi="Times New Roman" w:cs="Times New Roman"/>
          <w:sz w:val="36"/>
          <w:szCs w:val="36"/>
        </w:rPr>
      </w:pPr>
    </w:p>
    <w:p w:rsidR="00257B25" w:rsidRPr="00257B25" w:rsidRDefault="00257B25">
      <w:pPr>
        <w:rPr>
          <w:rFonts w:ascii="Times New Roman" w:hAnsi="Times New Roman" w:cs="Times New Roman"/>
          <w:sz w:val="36"/>
          <w:szCs w:val="36"/>
        </w:rPr>
      </w:pPr>
    </w:p>
    <w:sectPr w:rsidR="00257B25" w:rsidRPr="00257B25" w:rsidSect="00257B25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158E"/>
    <w:multiLevelType w:val="multilevel"/>
    <w:tmpl w:val="3B2A4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A63A4"/>
    <w:multiLevelType w:val="multilevel"/>
    <w:tmpl w:val="97AC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01E62"/>
    <w:multiLevelType w:val="multilevel"/>
    <w:tmpl w:val="BCEA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75387D"/>
    <w:multiLevelType w:val="multilevel"/>
    <w:tmpl w:val="BB2E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807D2"/>
    <w:multiLevelType w:val="multilevel"/>
    <w:tmpl w:val="643CB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65F9C"/>
    <w:multiLevelType w:val="multilevel"/>
    <w:tmpl w:val="42562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20BBB"/>
    <w:multiLevelType w:val="multilevel"/>
    <w:tmpl w:val="7BC82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1C6958"/>
    <w:multiLevelType w:val="multilevel"/>
    <w:tmpl w:val="3DB8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8537A4"/>
    <w:multiLevelType w:val="multilevel"/>
    <w:tmpl w:val="A006A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5738B"/>
    <w:multiLevelType w:val="multilevel"/>
    <w:tmpl w:val="BD66A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B640DF"/>
    <w:multiLevelType w:val="multilevel"/>
    <w:tmpl w:val="E8F80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1308B1"/>
    <w:multiLevelType w:val="multilevel"/>
    <w:tmpl w:val="25BC1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9D3F39"/>
    <w:multiLevelType w:val="multilevel"/>
    <w:tmpl w:val="696A7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DF7DA4"/>
    <w:multiLevelType w:val="multilevel"/>
    <w:tmpl w:val="8A1A8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90FF8"/>
    <w:multiLevelType w:val="multilevel"/>
    <w:tmpl w:val="7F126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4F4FB3"/>
    <w:multiLevelType w:val="multilevel"/>
    <w:tmpl w:val="AB44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066B44"/>
    <w:multiLevelType w:val="multilevel"/>
    <w:tmpl w:val="AA286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4E1477"/>
    <w:multiLevelType w:val="multilevel"/>
    <w:tmpl w:val="98463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431BCB"/>
    <w:multiLevelType w:val="multilevel"/>
    <w:tmpl w:val="DF00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21295A"/>
    <w:multiLevelType w:val="multilevel"/>
    <w:tmpl w:val="1918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275A1"/>
    <w:multiLevelType w:val="multilevel"/>
    <w:tmpl w:val="DFDA4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EC6"/>
    <w:multiLevelType w:val="multilevel"/>
    <w:tmpl w:val="809C5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735E4A"/>
    <w:multiLevelType w:val="multilevel"/>
    <w:tmpl w:val="E9EA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390D9F"/>
    <w:multiLevelType w:val="multilevel"/>
    <w:tmpl w:val="8FFE6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414B2B"/>
    <w:multiLevelType w:val="multilevel"/>
    <w:tmpl w:val="0338C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E01D93"/>
    <w:multiLevelType w:val="multilevel"/>
    <w:tmpl w:val="8B166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19704B"/>
    <w:multiLevelType w:val="multilevel"/>
    <w:tmpl w:val="94A4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6710E7"/>
    <w:multiLevelType w:val="multilevel"/>
    <w:tmpl w:val="64E41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C813F1"/>
    <w:multiLevelType w:val="multilevel"/>
    <w:tmpl w:val="63041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C60073"/>
    <w:multiLevelType w:val="multilevel"/>
    <w:tmpl w:val="CB2A8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CC3C2B"/>
    <w:multiLevelType w:val="multilevel"/>
    <w:tmpl w:val="ED30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392B33"/>
    <w:multiLevelType w:val="multilevel"/>
    <w:tmpl w:val="DC763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0"/>
  </w:num>
  <w:num w:numId="5">
    <w:abstractNumId w:val="28"/>
  </w:num>
  <w:num w:numId="6">
    <w:abstractNumId w:val="12"/>
  </w:num>
  <w:num w:numId="7">
    <w:abstractNumId w:val="4"/>
  </w:num>
  <w:num w:numId="8">
    <w:abstractNumId w:val="26"/>
  </w:num>
  <w:num w:numId="9">
    <w:abstractNumId w:val="2"/>
  </w:num>
  <w:num w:numId="10">
    <w:abstractNumId w:val="24"/>
  </w:num>
  <w:num w:numId="11">
    <w:abstractNumId w:val="20"/>
  </w:num>
  <w:num w:numId="12">
    <w:abstractNumId w:val="27"/>
  </w:num>
  <w:num w:numId="13">
    <w:abstractNumId w:val="6"/>
  </w:num>
  <w:num w:numId="14">
    <w:abstractNumId w:val="0"/>
  </w:num>
  <w:num w:numId="15">
    <w:abstractNumId w:val="29"/>
  </w:num>
  <w:num w:numId="16">
    <w:abstractNumId w:val="31"/>
  </w:num>
  <w:num w:numId="17">
    <w:abstractNumId w:val="21"/>
  </w:num>
  <w:num w:numId="18">
    <w:abstractNumId w:val="15"/>
  </w:num>
  <w:num w:numId="19">
    <w:abstractNumId w:val="8"/>
  </w:num>
  <w:num w:numId="20">
    <w:abstractNumId w:val="16"/>
  </w:num>
  <w:num w:numId="21">
    <w:abstractNumId w:val="11"/>
  </w:num>
  <w:num w:numId="22">
    <w:abstractNumId w:val="19"/>
  </w:num>
  <w:num w:numId="23">
    <w:abstractNumId w:val="30"/>
  </w:num>
  <w:num w:numId="24">
    <w:abstractNumId w:val="1"/>
  </w:num>
  <w:num w:numId="25">
    <w:abstractNumId w:val="25"/>
  </w:num>
  <w:num w:numId="26">
    <w:abstractNumId w:val="5"/>
  </w:num>
  <w:num w:numId="27">
    <w:abstractNumId w:val="17"/>
  </w:num>
  <w:num w:numId="28">
    <w:abstractNumId w:val="14"/>
  </w:num>
  <w:num w:numId="29">
    <w:abstractNumId w:val="18"/>
  </w:num>
  <w:num w:numId="30">
    <w:abstractNumId w:val="13"/>
  </w:num>
  <w:num w:numId="31">
    <w:abstractNumId w:val="2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6A"/>
    <w:rsid w:val="00116CD0"/>
    <w:rsid w:val="00201B6A"/>
    <w:rsid w:val="00257B25"/>
    <w:rsid w:val="002715BE"/>
    <w:rsid w:val="00C169B2"/>
    <w:rsid w:val="00F5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389D"/>
  <w15:chartTrackingRefBased/>
  <w15:docId w15:val="{61408AF8-0A8D-478E-9A33-62709DA5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9FD06-5B8C-4722-8698-4B7337A00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46</Pages>
  <Words>6730</Words>
  <Characters>38363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6</cp:revision>
  <dcterms:created xsi:type="dcterms:W3CDTF">2026-09-17T14:58:00Z</dcterms:created>
  <dcterms:modified xsi:type="dcterms:W3CDTF">2026-09-18T04:36:00Z</dcterms:modified>
</cp:coreProperties>
</file>